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7F401"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 w14:paraId="0FD782E9">
      <w:pPr>
        <w:spacing w:line="276" w:lineRule="auto"/>
        <w:jc w:val="center"/>
        <w:rPr>
          <w:rFonts w:hint="eastAsia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——课后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知识清单答案</w:t>
      </w:r>
    </w:p>
    <w:p w14:paraId="20BF3DA9">
      <w:pPr>
        <w:pStyle w:val="2"/>
        <w:numPr>
          <w:ilvl w:val="0"/>
          <w:numId w:val="0"/>
        </w:numPr>
        <w:jc w:val="center"/>
        <w:rPr>
          <w:rFonts w:hint="eastAsia" w:ascii="宋体" w:hAnsi="宋体" w:cs="宋体"/>
          <w:b/>
          <w:bCs/>
          <w:sz w:val="30"/>
          <w:szCs w:val="30"/>
          <w:lang w:val="en-US" w:eastAsia="zh-CN"/>
        </w:rPr>
      </w:pPr>
    </w:p>
    <w:p w14:paraId="4D2C8A85">
      <w:pPr>
        <w:pStyle w:val="2"/>
        <w:numPr>
          <w:ilvl w:val="0"/>
          <w:numId w:val="0"/>
        </w:numPr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 xml:space="preserve">第1章 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种群及其动态</w:t>
      </w:r>
      <w:bookmarkStart w:id="0" w:name="_GoBack"/>
      <w:bookmarkEnd w:id="0"/>
    </w:p>
    <w:p w14:paraId="3CCC24F2">
      <w:pPr>
        <w:pStyle w:val="2"/>
        <w:numPr>
          <w:ilvl w:val="0"/>
          <w:numId w:val="0"/>
        </w:numPr>
        <w:jc w:val="center"/>
        <w:rPr>
          <w:rFonts w:hint="default" w:ascii="宋体" w:hAnsi="宋体" w:cs="宋体"/>
          <w:sz w:val="28"/>
          <w:szCs w:val="28"/>
          <w:lang w:val="en-US"/>
        </w:rPr>
      </w:pP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第3节  影响种群数量变化的因素</w:t>
      </w:r>
    </w:p>
    <w:p w14:paraId="69A0611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b/>
          <w:bCs/>
        </w:rPr>
      </w:pPr>
      <w:r>
        <w:rPr>
          <w:rFonts w:hint="eastAsia" w:ascii="宋体" w:hAnsi="宋体" w:eastAsia="宋体" w:cs="宋体"/>
          <w:b/>
          <w:color w:val="000000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/>
          <w:color w:val="000000"/>
          <w:szCs w:val="28"/>
        </w:rPr>
        <w:t>非生物因素</w:t>
      </w:r>
      <w:r>
        <w:rPr>
          <w:rFonts w:hint="eastAsia" w:cs="黑体"/>
          <w:b/>
          <w:color w:val="FFFFFF"/>
          <w:szCs w:val="28"/>
        </w:rPr>
        <w:t>基础梳理</w:t>
      </w:r>
    </w:p>
    <w:p w14:paraId="5CE795D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cs="宋体"/>
          <w:szCs w:val="24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主要的非生物因素有：</w:t>
      </w:r>
      <w:r>
        <w:rPr>
          <w:rFonts w:hint="eastAsia"/>
          <w:color w:val="FF0000"/>
          <w:u w:val="single"/>
          <w:lang w:val="en-US" w:eastAsia="zh-CN"/>
        </w:rPr>
        <w:t>阳光</w:t>
      </w:r>
      <w:r>
        <w:rPr>
          <w:rFonts w:cs="宋体"/>
          <w:szCs w:val="24"/>
        </w:rPr>
        <w:t>、</w:t>
      </w:r>
      <w:r>
        <w:rPr>
          <w:rFonts w:hint="eastAsia"/>
          <w:color w:val="FF0000"/>
          <w:u w:val="single"/>
          <w:lang w:val="en-US" w:eastAsia="zh-CN"/>
        </w:rPr>
        <w:t>温度</w:t>
      </w:r>
      <w:r>
        <w:rPr>
          <w:rFonts w:cs="宋体"/>
          <w:szCs w:val="24"/>
        </w:rPr>
        <w:t>、</w:t>
      </w:r>
      <w:r>
        <w:rPr>
          <w:rFonts w:hint="eastAsia"/>
          <w:color w:val="FF0000"/>
          <w:u w:val="single"/>
          <w:lang w:val="en-US" w:eastAsia="zh-CN"/>
        </w:rPr>
        <w:t>水</w:t>
      </w:r>
      <w:r>
        <w:rPr>
          <w:rFonts w:hint="eastAsia"/>
        </w:rPr>
        <w:t>等。</w:t>
      </w:r>
    </w:p>
    <w:p w14:paraId="2F75726D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cs="宋体"/>
          <w:szCs w:val="24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2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非生物因素对种群数量变化的影响往往是</w:t>
      </w:r>
      <w:r>
        <w:rPr>
          <w:rFonts w:hint="eastAsia"/>
          <w:color w:val="FF0000"/>
          <w:u w:val="single"/>
          <w:lang w:val="en-US" w:eastAsia="zh-CN"/>
        </w:rPr>
        <w:t>综合性</w:t>
      </w:r>
      <w:r>
        <w:rPr>
          <w:rFonts w:cs="宋体"/>
          <w:szCs w:val="24"/>
        </w:rPr>
        <w:t>的。</w:t>
      </w:r>
      <w:r>
        <w:rPr>
          <w:rFonts w:hint="eastAsia" w:cs="宋体"/>
          <w:szCs w:val="24"/>
        </w:rPr>
        <w:t>实例：</w:t>
      </w:r>
      <w:r>
        <w:rPr>
          <w:rFonts w:cs="宋体"/>
          <w:szCs w:val="24"/>
        </w:rPr>
        <w:t>春夏时节动植物种群普遍迅速增长，除气温</w:t>
      </w:r>
      <w:r>
        <w:rPr>
          <w:rFonts w:hint="eastAsia"/>
          <w:color w:val="FF0000"/>
          <w:u w:val="single"/>
          <w:lang w:val="en-US" w:eastAsia="zh-CN"/>
        </w:rPr>
        <w:t>升高</w:t>
      </w:r>
      <w:r>
        <w:rPr>
          <w:rFonts w:cs="宋体"/>
          <w:szCs w:val="24"/>
        </w:rPr>
        <w:t>外，日照</w:t>
      </w:r>
      <w:r>
        <w:rPr>
          <w:rFonts w:hint="eastAsia"/>
          <w:color w:val="FF0000"/>
          <w:u w:val="single"/>
          <w:lang w:val="en-US" w:eastAsia="zh-CN"/>
        </w:rPr>
        <w:t>延长</w:t>
      </w:r>
      <w:r>
        <w:rPr>
          <w:rFonts w:cs="宋体"/>
          <w:szCs w:val="24"/>
        </w:rPr>
        <w:t>、降水</w:t>
      </w:r>
      <w:r>
        <w:rPr>
          <w:rFonts w:cs="宋体"/>
          <w:color w:val="FF0000"/>
          <w:szCs w:val="24"/>
          <w:u w:val="single"/>
        </w:rPr>
        <w:t>增多</w:t>
      </w:r>
      <w:r>
        <w:rPr>
          <w:rFonts w:cs="宋体"/>
          <w:szCs w:val="24"/>
        </w:rPr>
        <w:t>也是重要原因</w:t>
      </w:r>
      <w:r>
        <w:rPr>
          <w:rFonts w:hint="eastAsia" w:cs="宋体"/>
          <w:szCs w:val="24"/>
        </w:rPr>
        <w:t>。</w:t>
      </w:r>
    </w:p>
    <w:p w14:paraId="3681157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b/>
          <w:bCs/>
        </w:rPr>
      </w:pPr>
      <w:r>
        <w:rPr>
          <w:rFonts w:hint="eastAsia" w:ascii="宋体" w:hAnsi="宋体" w:eastAsia="宋体" w:cs="宋体"/>
          <w:b/>
          <w:color w:val="000000"/>
          <w:szCs w:val="30"/>
          <w:lang w:val="en-US" w:eastAsia="zh-CN"/>
        </w:rPr>
        <w:t>2.</w:t>
      </w:r>
      <w:r>
        <w:rPr>
          <w:rFonts w:hint="eastAsia" w:ascii="宋体" w:hAnsi="宋体" w:eastAsia="宋体" w:cs="宋体"/>
          <w:b/>
          <w:color w:val="000000"/>
          <w:szCs w:val="30"/>
        </w:rPr>
        <w:t>生物因素</w:t>
      </w:r>
      <w:r>
        <w:rPr>
          <w:rFonts w:hint="eastAsia" w:cs="黑体"/>
          <w:b/>
          <w:color w:val="FFFFFF"/>
          <w:szCs w:val="28"/>
        </w:rPr>
        <w:t>基础梳理</w:t>
      </w:r>
    </w:p>
    <w:p w14:paraId="4374294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1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任何一个种群都与其他种群有着密切的关系，其中常见的关系</w:t>
      </w:r>
      <w:r>
        <w:rPr>
          <w:rFonts w:hint="eastAsia" w:cs="宋体"/>
          <w:szCs w:val="24"/>
        </w:rPr>
        <w:t>有</w:t>
      </w:r>
      <w:r>
        <w:rPr>
          <w:rFonts w:hint="eastAsia"/>
          <w:color w:val="FF0000"/>
          <w:u w:val="single"/>
          <w:lang w:val="en-US" w:eastAsia="zh-CN"/>
        </w:rPr>
        <w:t>捕食</w:t>
      </w:r>
      <w:r>
        <w:rPr>
          <w:rFonts w:cs="宋体"/>
          <w:szCs w:val="24"/>
        </w:rPr>
        <w:t>、</w:t>
      </w:r>
      <w:r>
        <w:rPr>
          <w:rFonts w:hint="eastAsia"/>
          <w:color w:val="FF0000"/>
          <w:u w:val="single"/>
          <w:lang w:val="en-US" w:eastAsia="zh-CN"/>
        </w:rPr>
        <w:t>竞争</w:t>
      </w:r>
      <w:r>
        <w:rPr>
          <w:rFonts w:hint="eastAsia"/>
        </w:rPr>
        <w:t>等。</w:t>
      </w:r>
    </w:p>
    <w:p w14:paraId="6259E0A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2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除顶级捕食者外，每种</w:t>
      </w:r>
      <w:r>
        <w:rPr>
          <w:rFonts w:hint="eastAsia"/>
          <w:color w:val="FF0000"/>
          <w:u w:val="single"/>
          <w:lang w:val="en-US" w:eastAsia="zh-CN"/>
        </w:rPr>
        <w:t>动植物</w:t>
      </w:r>
      <w:r>
        <w:rPr>
          <w:rFonts w:cs="宋体"/>
          <w:szCs w:val="24"/>
        </w:rPr>
        <w:t>都可能是其他某种生物的捕食对象，每种动物都需要以</w:t>
      </w:r>
      <w:r>
        <w:rPr>
          <w:rFonts w:hint="eastAsia"/>
          <w:color w:val="FF0000"/>
          <w:u w:val="single"/>
          <w:lang w:val="en-US" w:eastAsia="zh-CN"/>
        </w:rPr>
        <w:t>其他生物</w:t>
      </w:r>
      <w:r>
        <w:rPr>
          <w:rFonts w:cs="宋体"/>
          <w:szCs w:val="24"/>
        </w:rPr>
        <w:t>为食。</w:t>
      </w:r>
    </w:p>
    <w:p w14:paraId="5032F45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3</w:t>
      </w:r>
      <w:r>
        <w:rPr>
          <w:rFonts w:hint="eastAsia" w:cs="宋体"/>
          <w:szCs w:val="24"/>
          <w:lang w:eastAsia="zh-CN"/>
        </w:rPr>
        <w:t>）</w:t>
      </w:r>
      <w:r>
        <w:rPr>
          <w:rFonts w:hint="eastAsia" w:cs="宋体"/>
          <w:szCs w:val="24"/>
        </w:rPr>
        <w:t>体现捕食关系的实例：</w:t>
      </w:r>
      <w:r>
        <w:rPr>
          <w:rFonts w:hint="eastAsia"/>
          <w:color w:val="FF0000"/>
          <w:u w:val="single"/>
          <w:lang w:val="en-US" w:eastAsia="zh-CN"/>
        </w:rPr>
        <w:t>松鼠以红松、云杉等植物的种子为食</w:t>
      </w:r>
      <w:r>
        <w:rPr>
          <w:rFonts w:cs="宋体"/>
          <w:szCs w:val="24"/>
        </w:rPr>
        <w:t>、</w:t>
      </w:r>
      <w:r>
        <w:rPr>
          <w:rFonts w:hint="eastAsia"/>
        </w:rPr>
        <w:t>等。</w:t>
      </w:r>
    </w:p>
    <w:p w14:paraId="3686DBD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4</w:t>
      </w:r>
      <w:r>
        <w:rPr>
          <w:rFonts w:hint="eastAsia" w:cs="宋体"/>
          <w:szCs w:val="24"/>
          <w:lang w:eastAsia="zh-CN"/>
        </w:rPr>
        <w:t>）</w:t>
      </w:r>
      <w:r>
        <w:rPr>
          <w:rFonts w:hint="eastAsia" w:cs="宋体"/>
          <w:szCs w:val="24"/>
        </w:rPr>
        <w:t>体现竞争关系的实例：</w:t>
      </w:r>
      <w:r>
        <w:rPr>
          <w:rFonts w:hint="eastAsia"/>
          <w:color w:val="FF0000"/>
          <w:u w:val="single"/>
          <w:lang w:val="en-US" w:eastAsia="zh-CN"/>
        </w:rPr>
        <w:t>非洲狮与猎豹竞争猎物</w:t>
      </w:r>
      <w:r>
        <w:rPr>
          <w:rFonts w:cs="宋体"/>
          <w:szCs w:val="24"/>
        </w:rPr>
        <w:t>、</w:t>
      </w:r>
      <w:r>
        <w:rPr>
          <w:rFonts w:hint="eastAsia"/>
          <w:color w:val="FF0000"/>
          <w:u w:val="single"/>
        </w:rPr>
        <w:t xml:space="preserve"> </w:t>
      </w:r>
      <w:r>
        <w:rPr>
          <w:rFonts w:hint="eastAsia"/>
          <w:color w:val="FF0000"/>
          <w:u w:val="single"/>
          <w:lang w:val="en-US" w:eastAsia="zh-CN"/>
        </w:rPr>
        <w:t>大小核草履虫</w:t>
      </w:r>
      <w:r>
        <w:rPr>
          <w:rFonts w:hint="eastAsia"/>
        </w:rPr>
        <w:t>等。</w:t>
      </w:r>
    </w:p>
    <w:p w14:paraId="13FD431C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5</w:t>
      </w:r>
      <w:r>
        <w:rPr>
          <w:rFonts w:hint="eastAsia" w:cs="宋体"/>
          <w:szCs w:val="24"/>
          <w:lang w:eastAsia="zh-CN"/>
        </w:rPr>
        <w:t>）</w:t>
      </w:r>
      <w:r>
        <w:rPr>
          <w:rFonts w:hint="eastAsia" w:cs="宋体"/>
          <w:szCs w:val="24"/>
        </w:rPr>
        <w:t>体现寄生关系的实例：</w:t>
      </w:r>
      <w:r>
        <w:rPr>
          <w:rFonts w:hint="eastAsia"/>
          <w:color w:val="FF0000"/>
          <w:u w:val="single"/>
          <w:lang w:val="en-US" w:eastAsia="zh-CN"/>
        </w:rPr>
        <w:t>T2噬菌体和大肠杆菌</w:t>
      </w:r>
      <w:r>
        <w:rPr>
          <w:rFonts w:hint="eastAsia"/>
        </w:rPr>
        <w:t>。</w:t>
      </w:r>
    </w:p>
    <w:p w14:paraId="11DD1DB6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cs="宋体"/>
          <w:szCs w:val="24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6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密度制约因素</w:t>
      </w:r>
      <w:r>
        <w:rPr>
          <w:rFonts w:hint="eastAsia" w:cs="宋体"/>
          <w:szCs w:val="24"/>
        </w:rPr>
        <w:t>：</w:t>
      </w:r>
      <w:r>
        <w:rPr>
          <w:rFonts w:cs="宋体"/>
          <w:szCs w:val="24"/>
        </w:rPr>
        <w:t>食物和天敌等生物因素对种群数量的作用强度与该种群的密度是</w:t>
      </w:r>
      <w:r>
        <w:rPr>
          <w:rFonts w:hint="eastAsia"/>
          <w:color w:val="FF0000"/>
          <w:u w:val="single"/>
          <w:lang w:val="en-US" w:eastAsia="zh-CN"/>
        </w:rPr>
        <w:t>相关</w:t>
      </w:r>
      <w:r>
        <w:rPr>
          <w:rFonts w:cs="宋体"/>
          <w:szCs w:val="24"/>
        </w:rPr>
        <w:t>的</w:t>
      </w:r>
      <w:r>
        <w:rPr>
          <w:rFonts w:hint="eastAsia" w:cs="宋体"/>
          <w:szCs w:val="24"/>
        </w:rPr>
        <w:t>，</w:t>
      </w:r>
      <w:r>
        <w:rPr>
          <w:rFonts w:cs="宋体"/>
          <w:szCs w:val="24"/>
        </w:rPr>
        <w:t>这些因素称为</w:t>
      </w:r>
      <w:r>
        <w:rPr>
          <w:rFonts w:hint="eastAsia"/>
          <w:u w:val="single"/>
          <w:lang w:val="en-US" w:eastAsia="zh-CN"/>
        </w:rPr>
        <w:t>密度制约</w:t>
      </w:r>
      <w:r>
        <w:rPr>
          <w:rFonts w:cs="宋体"/>
          <w:szCs w:val="24"/>
        </w:rPr>
        <w:t>因素。</w:t>
      </w:r>
      <w:r>
        <w:rPr>
          <w:rFonts w:hint="eastAsia" w:cs="宋体"/>
          <w:szCs w:val="24"/>
        </w:rPr>
        <w:t>实例：</w:t>
      </w:r>
      <w:r>
        <w:rPr>
          <w:rFonts w:hint="eastAsia" w:cs="宋体"/>
          <w:color w:val="FF0000"/>
          <w:szCs w:val="24"/>
          <w:u w:val="single"/>
          <w:lang w:val="en-US" w:eastAsia="zh-CN"/>
        </w:rPr>
        <w:t>同样是缺少食物，种群密度越高，该种群受食物短缺的影响就越大</w:t>
      </w:r>
      <w:r>
        <w:rPr>
          <w:rFonts w:hint="eastAsia"/>
        </w:rPr>
        <w:t xml:space="preserve">。 </w:t>
      </w:r>
    </w:p>
    <w:p w14:paraId="761BADE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eastAsia" w:cs="宋体"/>
          <w:szCs w:val="24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7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气温和干旱等气候因素以及地震、火灾等自然灾害，对种群的作用强度与该种群的密度</w:t>
      </w:r>
      <w:r>
        <w:rPr>
          <w:rFonts w:hint="eastAsia"/>
          <w:color w:val="FF0000"/>
          <w:u w:val="single"/>
          <w:lang w:val="en-US" w:eastAsia="zh-CN"/>
        </w:rPr>
        <w:t>无关</w:t>
      </w:r>
      <w:r>
        <w:rPr>
          <w:rFonts w:cs="宋体"/>
          <w:szCs w:val="24"/>
        </w:rPr>
        <w:t>，被称为</w:t>
      </w:r>
      <w:r>
        <w:rPr>
          <w:rFonts w:hint="eastAsia" w:cs="宋体"/>
          <w:color w:val="FF0000"/>
          <w:szCs w:val="24"/>
          <w:u w:val="single"/>
          <w:lang w:val="en-US" w:eastAsia="zh-CN"/>
        </w:rPr>
        <w:t>非密度制约因素</w:t>
      </w:r>
      <w:r>
        <w:rPr>
          <w:rFonts w:cs="宋体"/>
          <w:szCs w:val="24"/>
        </w:rPr>
        <w:t>因素。</w:t>
      </w:r>
      <w:r>
        <w:rPr>
          <w:rFonts w:hint="eastAsia" w:cs="宋体"/>
          <w:szCs w:val="24"/>
        </w:rPr>
        <w:t>实例：</w:t>
      </w:r>
      <w:r>
        <w:rPr>
          <w:rFonts w:hint="eastAsia" w:cs="宋体"/>
          <w:color w:val="FF0000"/>
          <w:szCs w:val="24"/>
          <w:u w:val="single"/>
          <w:lang w:val="en-US" w:eastAsia="zh-CN"/>
        </w:rPr>
        <w:t>在遭遇寒流时，有些昆虫种群不论其种群密度高低，所有个体都会死亡</w:t>
      </w:r>
      <w:r>
        <w:rPr>
          <w:rFonts w:hint="eastAsia" w:cs="宋体"/>
          <w:color w:val="FF0000"/>
          <w:szCs w:val="24"/>
          <w:u w:val="none"/>
          <w:lang w:val="en-US" w:eastAsia="zh-CN"/>
        </w:rPr>
        <w:t>。</w:t>
      </w:r>
      <w:r>
        <w:rPr>
          <w:rFonts w:hint="eastAsia"/>
        </w:rPr>
        <w:t xml:space="preserve"> </w:t>
      </w:r>
    </w:p>
    <w:p w14:paraId="7138733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hint="eastAsia"/>
          <w:b/>
          <w:bCs/>
        </w:rPr>
      </w:pPr>
      <w:r>
        <w:rPr>
          <w:rFonts w:hint="eastAsia" w:ascii="宋体" w:hAnsi="宋体" w:eastAsia="宋体" w:cs="宋体"/>
          <w:szCs w:val="24"/>
        </w:rPr>
        <w:t xml:space="preserve"> </w:t>
      </w:r>
      <w:r>
        <w:rPr>
          <w:rFonts w:hint="eastAsia" w:ascii="宋体" w:hAnsi="宋体" w:eastAsia="宋体" w:cs="宋体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/>
          <w:color w:val="000000"/>
          <w:szCs w:val="30"/>
        </w:rPr>
        <w:t>种群研究的应用</w:t>
      </w:r>
      <w:r>
        <w:rPr>
          <w:rFonts w:hint="eastAsia" w:cs="黑体"/>
          <w:b/>
          <w:color w:val="FFFFFF"/>
          <w:szCs w:val="28"/>
        </w:rPr>
        <w:t>基础梳理</w:t>
      </w:r>
    </w:p>
    <w:p w14:paraId="793031B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cs="宋体"/>
          <w:szCs w:val="24"/>
        </w:rPr>
      </w:pPr>
      <w:r>
        <w:rPr>
          <w:rFonts w:hint="eastAsia" w:cs="宋体"/>
          <w:szCs w:val="24"/>
          <w:lang w:eastAsia="zh-CN"/>
        </w:rPr>
        <w:t>（</w:t>
      </w:r>
      <w:r>
        <w:rPr>
          <w:rFonts w:hint="eastAsia" w:cs="宋体"/>
          <w:szCs w:val="24"/>
          <w:lang w:val="en-US" w:eastAsia="zh-CN"/>
        </w:rPr>
        <w:t>1</w:t>
      </w:r>
      <w:r>
        <w:rPr>
          <w:rFonts w:hint="eastAsia" w:cs="宋体"/>
          <w:szCs w:val="24"/>
          <w:lang w:eastAsia="zh-CN"/>
        </w:rPr>
        <w:t>）</w:t>
      </w:r>
      <w:r>
        <w:rPr>
          <w:rFonts w:cs="宋体"/>
          <w:szCs w:val="24"/>
        </w:rPr>
        <w:t>研究种群的特征和数量变化的规律，在野生生物资源的合理利用和保护、有害生物的防治等方面都有重要意义。</w:t>
      </w:r>
    </w:p>
    <w:p w14:paraId="3BF39C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rPr>
          <w:rFonts w:hint="default"/>
          <w:u w:val="none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lMmFjYTg0MDIxMmQ1NjNiMGFhZDFmMmZjNmNkYmQifQ=="/>
  </w:docVars>
  <w:rsids>
    <w:rsidRoot w:val="00000000"/>
    <w:rsid w:val="0B071D3B"/>
    <w:rsid w:val="0D1D75F3"/>
    <w:rsid w:val="187A1D9E"/>
    <w:rsid w:val="18BC5B4D"/>
    <w:rsid w:val="262960A3"/>
    <w:rsid w:val="3A4E0F3D"/>
    <w:rsid w:val="3DBF2939"/>
    <w:rsid w:val="487C2CBC"/>
    <w:rsid w:val="4EB726FD"/>
    <w:rsid w:val="52EB6D52"/>
    <w:rsid w:val="5755030A"/>
    <w:rsid w:val="595219A0"/>
    <w:rsid w:val="75FC3D29"/>
    <w:rsid w:val="7BB17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3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3">
    <w:name w:val="正文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6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573</Words>
  <Characters>580</Characters>
  <Lines>0</Lines>
  <Paragraphs>0</Paragraphs>
  <TotalTime>0</TotalTime>
  <ScaleCrop>false</ScaleCrop>
  <LinksUpToDate>false</LinksUpToDate>
  <CharactersWithSpaces>587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2022-07-22T13:35:00Z</dcterms:created>
  <dc:creator>Administrator</dc:creator>
  <cp:lastModifiedBy>影1415238076</cp:lastModifiedBy>
  <dcterms:modified xsi:type="dcterms:W3CDTF">2026-05-19T07:27:14Z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6564D80473CF40358457F9ABD5D540D9</vt:lpwstr>
  </property>
  <property fmtid="{D5CDD505-2E9C-101B-9397-08002B2CF9AE}" pid="4" name="KSOTemplateDocerSaveRecord">
    <vt:lpwstr>eyJoZGlkIjoiZGU1NGE4N2YzMmQ4MjM5MmNlYjA1MWJiN2UwZDdiYWMiLCJ1c2VySWQiOiIzODU5MzY2NDcifQ==</vt:lpwstr>
  </property>
</Properties>
</file>